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8F3" w:rsidRDefault="006F2F3D">
      <w:pPr>
        <w:rPr>
          <w:rFonts w:ascii="Trebuchet MS" w:hAnsi="Trebuchet MS"/>
          <w:noProof/>
          <w:sz w:val="28"/>
          <w:szCs w:val="28"/>
        </w:rPr>
      </w:pPr>
      <w:r w:rsidRPr="006F2F3D">
        <w:rPr>
          <w:rFonts w:ascii="Times New Roman" w:eastAsia="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297C9E43" wp14:editId="2CD046E2">
                <wp:simplePos x="0" y="0"/>
                <wp:positionH relativeFrom="column">
                  <wp:posOffset>-5206265</wp:posOffset>
                </wp:positionH>
                <wp:positionV relativeFrom="paragraph">
                  <wp:posOffset>179709</wp:posOffset>
                </wp:positionV>
                <wp:extent cx="3874308" cy="6852167"/>
                <wp:effectExtent l="0" t="0" r="0" b="63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4308" cy="68521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F2F3D" w:rsidRDefault="006F2F3D" w:rsidP="006F2F3D">
                            <w:pPr>
                              <w:widowControl w:val="0"/>
                              <w:spacing w:line="300" w:lineRule="auto"/>
                              <w:jc w:val="center"/>
                              <w:rPr>
                                <w:rFonts w:ascii="Rockwell Extra Bold" w:hAnsi="Rockwell Extra Bold"/>
                                <w:b/>
                                <w:bCs/>
                                <w:i/>
                                <w:iCs/>
                                <w:color w:val="0000C0"/>
                                <w:sz w:val="72"/>
                                <w:szCs w:val="72"/>
                              </w:rPr>
                            </w:pPr>
                            <w:r>
                              <w:rPr>
                                <w:rFonts w:ascii="Rockwell Extra Bold" w:hAnsi="Rockwell Extra Bold"/>
                                <w:b/>
                                <w:bCs/>
                                <w:i/>
                                <w:iCs/>
                                <w:color w:val="0000C0"/>
                                <w:sz w:val="120"/>
                                <w:szCs w:val="120"/>
                              </w:rPr>
                              <w:t>FALL</w:t>
                            </w:r>
                            <w:r>
                              <w:rPr>
                                <w:rFonts w:ascii="Rockwell Extra Bold" w:hAnsi="Rockwell Extra Bold"/>
                                <w:b/>
                                <w:bCs/>
                                <w:i/>
                                <w:iCs/>
                                <w:color w:val="0000C0"/>
                                <w:sz w:val="72"/>
                                <w:szCs w:val="72"/>
                              </w:rPr>
                              <w:t xml:space="preserve"> </w:t>
                            </w:r>
                            <w:r>
                              <w:rPr>
                                <w:rFonts w:ascii="Rockwell Extra Bold" w:hAnsi="Rockwell Extra Bold"/>
                                <w:b/>
                                <w:bCs/>
                                <w:i/>
                                <w:iCs/>
                                <w:color w:val="0000C0"/>
                              </w:rPr>
                              <w:t xml:space="preserve">down and </w:t>
                            </w:r>
                            <w:r>
                              <w:rPr>
                                <w:rFonts w:ascii="Rockwell Extra Bold" w:hAnsi="Rockwell Extra Bold"/>
                                <w:b/>
                                <w:bCs/>
                                <w:i/>
                                <w:iCs/>
                                <w:color w:val="0000C0"/>
                                <w:sz w:val="120"/>
                                <w:szCs w:val="120"/>
                              </w:rPr>
                              <w:t>DYE</w:t>
                            </w:r>
                            <w:r>
                              <w:rPr>
                                <w:rFonts w:ascii="Rockwell Extra Bold" w:hAnsi="Rockwell Extra Bold"/>
                                <w:b/>
                                <w:bCs/>
                                <w:i/>
                                <w:iCs/>
                                <w:color w:val="0000C0"/>
                                <w:sz w:val="96"/>
                                <w:szCs w:val="96"/>
                              </w:rPr>
                              <w:t xml:space="preserve"> 5k </w:t>
                            </w:r>
                          </w:p>
                          <w:p w:rsidR="006F2F3D" w:rsidRDefault="006F2F3D" w:rsidP="006F2F3D">
                            <w:pPr>
                              <w:widowControl w:val="0"/>
                              <w:spacing w:line="300" w:lineRule="auto"/>
                              <w:jc w:val="center"/>
                              <w:rPr>
                                <w:rFonts w:ascii="Rockwell Extra Bold" w:hAnsi="Rockwell Extra Bold"/>
                                <w:b/>
                                <w:bCs/>
                                <w:i/>
                                <w:iCs/>
                                <w:color w:val="0000C0"/>
                                <w:sz w:val="64"/>
                                <w:szCs w:val="64"/>
                              </w:rPr>
                            </w:pPr>
                            <w:r>
                              <w:rPr>
                                <w:rFonts w:ascii="Rockwell Extra Bold" w:hAnsi="Rockwell Extra Bold"/>
                                <w:b/>
                                <w:bCs/>
                                <w:i/>
                                <w:iCs/>
                                <w:color w:val="0000C0"/>
                                <w:sz w:val="64"/>
                                <w:szCs w:val="64"/>
                              </w:rPr>
                              <w:t xml:space="preserve">RUN /WALK /ROLL </w:t>
                            </w:r>
                          </w:p>
                          <w:p w:rsidR="006F2F3D" w:rsidRDefault="006F2F3D" w:rsidP="006F2F3D">
                            <w:pPr>
                              <w:widowControl w:val="0"/>
                              <w:spacing w:line="300" w:lineRule="auto"/>
                              <w:jc w:val="center"/>
                              <w:rPr>
                                <w:rFonts w:ascii="Rockwell Extra Bold" w:hAnsi="Rockwell Extra Bold"/>
                                <w:b/>
                                <w:bCs/>
                                <w:i/>
                                <w:iCs/>
                                <w:color w:val="0000C0"/>
                                <w:sz w:val="72"/>
                                <w:szCs w:val="72"/>
                              </w:rPr>
                            </w:pPr>
                            <w:proofErr w:type="gramStart"/>
                            <w:r>
                              <w:rPr>
                                <w:rFonts w:ascii="Rockwell Extra Bold" w:hAnsi="Rockwell Extra Bold"/>
                                <w:b/>
                                <w:bCs/>
                                <w:i/>
                                <w:iCs/>
                                <w:color w:val="0000C0"/>
                                <w:sz w:val="56"/>
                                <w:szCs w:val="56"/>
                              </w:rPr>
                              <w:t>at</w:t>
                            </w:r>
                            <w:proofErr w:type="gramEnd"/>
                            <w:r>
                              <w:rPr>
                                <w:rFonts w:ascii="Rockwell Extra Bold" w:hAnsi="Rockwell Extra Bold"/>
                                <w:b/>
                                <w:bCs/>
                                <w:i/>
                                <w:iCs/>
                                <w:color w:val="0000C0"/>
                                <w:sz w:val="56"/>
                                <w:szCs w:val="56"/>
                              </w:rPr>
                              <w:t xml:space="preserve"> </w:t>
                            </w:r>
                            <w:r>
                              <w:rPr>
                                <w:rFonts w:ascii="Rockwell Extra Bold" w:hAnsi="Rockwell Extra Bold"/>
                                <w:b/>
                                <w:bCs/>
                                <w:i/>
                                <w:iCs/>
                                <w:color w:val="0000C0"/>
                                <w:sz w:val="72"/>
                                <w:szCs w:val="72"/>
                              </w:rPr>
                              <w:t xml:space="preserve">COWAN LAKE </w:t>
                            </w:r>
                          </w:p>
                          <w:p w:rsidR="006F2F3D" w:rsidRDefault="006F2F3D" w:rsidP="006F2F3D">
                            <w:pPr>
                              <w:widowControl w:val="0"/>
                              <w:spacing w:line="300" w:lineRule="auto"/>
                              <w:jc w:val="center"/>
                              <w:rPr>
                                <w:rFonts w:ascii="Rockwell Extra Bold" w:hAnsi="Rockwell Extra Bold"/>
                                <w:b/>
                                <w:bCs/>
                                <w:i/>
                                <w:iCs/>
                                <w:color w:val="0000C0"/>
                                <w:sz w:val="64"/>
                                <w:szCs w:val="64"/>
                              </w:rPr>
                            </w:pPr>
                            <w:r>
                              <w:rPr>
                                <w:rFonts w:ascii="Rockwell Extra Bold" w:hAnsi="Rockwell Extra Bold"/>
                                <w:b/>
                                <w:bCs/>
                                <w:i/>
                                <w:iCs/>
                                <w:color w:val="0000C0"/>
                                <w:sz w:val="64"/>
                                <w:szCs w:val="64"/>
                              </w:rPr>
                              <w:t>October 3, 2015</w:t>
                            </w:r>
                          </w:p>
                          <w:p w:rsidR="006F2F3D" w:rsidRDefault="006F2F3D" w:rsidP="006F2F3D">
                            <w:pPr>
                              <w:widowControl w:val="0"/>
                              <w:spacing w:line="300" w:lineRule="auto"/>
                              <w:jc w:val="center"/>
                              <w:rPr>
                                <w:rFonts w:ascii="Rockwell Extra Bold" w:hAnsi="Rockwell Extra Bold"/>
                                <w:b/>
                                <w:bCs/>
                                <w:i/>
                                <w:iCs/>
                                <w:color w:val="0000C0"/>
                                <w:sz w:val="56"/>
                                <w:szCs w:val="56"/>
                              </w:rPr>
                            </w:pPr>
                            <w:r>
                              <w:rPr>
                                <w:rFonts w:ascii="Rockwell Extra Bold" w:hAnsi="Rockwell Extra Bold"/>
                                <w:b/>
                                <w:bCs/>
                                <w:i/>
                                <w:iCs/>
                                <w:color w:val="0000C0"/>
                                <w:sz w:val="56"/>
                                <w:szCs w:val="56"/>
                              </w:rPr>
                              <w:t>9:00am</w:t>
                            </w:r>
                          </w:p>
                          <w:p w:rsidR="006F2F3D" w:rsidRDefault="006F2F3D" w:rsidP="006F2F3D">
                            <w:pPr>
                              <w:widowControl w:val="0"/>
                              <w:spacing w:line="300" w:lineRule="auto"/>
                              <w:jc w:val="center"/>
                              <w:rPr>
                                <w:rFonts w:ascii="Rockwell Extra Bold" w:hAnsi="Rockwell Extra Bold"/>
                                <w:b/>
                                <w:bCs/>
                                <w:i/>
                                <w:iCs/>
                                <w:color w:val="0000C0"/>
                                <w:sz w:val="56"/>
                                <w:szCs w:val="56"/>
                              </w:rPr>
                            </w:pPr>
                            <w:r>
                              <w:rPr>
                                <w:rFonts w:ascii="Rockwell Extra Bold" w:hAnsi="Rockwell Extra Bold"/>
                                <w:b/>
                                <w:bCs/>
                                <w:i/>
                                <w:iCs/>
                                <w:color w:val="0000C0"/>
                                <w:sz w:val="56"/>
                                <w:szCs w:val="56"/>
                              </w:rPr>
                              <w:t> </w:t>
                            </w:r>
                          </w:p>
                          <w:p w:rsidR="006F2F3D" w:rsidRDefault="006F2F3D" w:rsidP="006F2F3D">
                            <w:pPr>
                              <w:widowControl w:val="0"/>
                              <w:spacing w:line="300" w:lineRule="auto"/>
                              <w:jc w:val="center"/>
                              <w:rPr>
                                <w:rFonts w:ascii="Rockwell Extra Bold" w:hAnsi="Rockwell Extra Bold"/>
                                <w:b/>
                                <w:bCs/>
                                <w:i/>
                                <w:iCs/>
                                <w:color w:val="0000C0"/>
                                <w:sz w:val="32"/>
                                <w:szCs w:val="32"/>
                              </w:rPr>
                            </w:pPr>
                            <w:r>
                              <w:rPr>
                                <w:rFonts w:ascii="Rockwell Extra Bold" w:hAnsi="Rockwell Extra Bold"/>
                                <w:b/>
                                <w:bCs/>
                                <w:i/>
                                <w:iCs/>
                                <w:color w:val="0000C0"/>
                                <w:sz w:val="32"/>
                                <w:szCs w:val="32"/>
                              </w:rPr>
                              <w:t>Benefits employment support for people with disabilities</w:t>
                            </w:r>
                          </w:p>
                          <w:p w:rsidR="006F2F3D" w:rsidRDefault="006F2F3D" w:rsidP="006F2F3D">
                            <w:pPr>
                              <w:widowControl w:val="0"/>
                              <w:spacing w:line="300" w:lineRule="auto"/>
                              <w:jc w:val="center"/>
                              <w:rPr>
                                <w:rFonts w:ascii="Rockwell Extra Bold" w:hAnsi="Rockwell Extra Bold"/>
                                <w:b/>
                                <w:bCs/>
                                <w:i/>
                                <w:iCs/>
                                <w:color w:val="0000C0"/>
                                <w:sz w:val="32"/>
                                <w:szCs w:val="32"/>
                              </w:rPr>
                            </w:pPr>
                            <w:r>
                              <w:rPr>
                                <w:rFonts w:ascii="Rockwell Extra Bold" w:hAnsi="Rockwell Extra Bold"/>
                                <w:b/>
                                <w:bCs/>
                                <w:i/>
                                <w:iCs/>
                                <w:color w:val="0000C0"/>
                                <w:sz w:val="32"/>
                                <w:szCs w:val="32"/>
                              </w:rPr>
                              <w:t> </w:t>
                            </w:r>
                          </w:p>
                          <w:p w:rsidR="006F2F3D" w:rsidRDefault="006F2F3D" w:rsidP="006F2F3D">
                            <w:pPr>
                              <w:widowControl w:val="0"/>
                              <w:spacing w:line="300" w:lineRule="auto"/>
                              <w:jc w:val="center"/>
                              <w:rPr>
                                <w:rFonts w:ascii="Rockwell Extra Bold" w:hAnsi="Rockwell Extra Bold"/>
                                <w:b/>
                                <w:bCs/>
                                <w:i/>
                                <w:iCs/>
                                <w:color w:val="0000C0"/>
                                <w:sz w:val="32"/>
                                <w:szCs w:val="32"/>
                              </w:rPr>
                            </w:pPr>
                            <w:r>
                              <w:rPr>
                                <w:rFonts w:ascii="Rockwell Extra Bold" w:hAnsi="Rockwell Extra Bold"/>
                                <w:b/>
                                <w:bCs/>
                                <w:i/>
                                <w:iCs/>
                                <w:color w:val="0000C0"/>
                                <w:sz w:val="32"/>
                                <w:szCs w:val="32"/>
                              </w:rPr>
                              <w:t> </w:t>
                            </w:r>
                          </w:p>
                          <w:p w:rsidR="006F2F3D" w:rsidRDefault="006F2F3D" w:rsidP="006F2F3D">
                            <w:pPr>
                              <w:widowControl w:val="0"/>
                              <w:spacing w:line="300" w:lineRule="auto"/>
                              <w:jc w:val="center"/>
                              <w:rPr>
                                <w:rFonts w:ascii="Rockwell Extra Bold" w:hAnsi="Rockwell Extra Bold"/>
                                <w:b/>
                                <w:bCs/>
                                <w:i/>
                                <w:iCs/>
                                <w:color w:val="0000C0"/>
                                <w:sz w:val="32"/>
                                <w:szCs w:val="32"/>
                              </w:rPr>
                            </w:pPr>
                            <w:r>
                              <w:rPr>
                                <w:rFonts w:ascii="Rockwell Extra Bold" w:hAnsi="Rockwell Extra Bold"/>
                                <w:b/>
                                <w:bCs/>
                                <w:i/>
                                <w:iCs/>
                                <w:color w:val="0000C0"/>
                                <w:sz w:val="32"/>
                                <w:szCs w:val="32"/>
                              </w:rPr>
                              <w:t>Clinton County Board of DD</w:t>
                            </w:r>
                          </w:p>
                          <w:p w:rsidR="006F2F3D" w:rsidRDefault="006F2F3D" w:rsidP="006F2F3D">
                            <w:pPr>
                              <w:widowControl w:val="0"/>
                              <w:spacing w:line="300" w:lineRule="auto"/>
                              <w:jc w:val="center"/>
                              <w:rPr>
                                <w:rFonts w:ascii="Rockwell Extra Bold" w:hAnsi="Rockwell Extra Bold"/>
                                <w:b/>
                                <w:bCs/>
                                <w:i/>
                                <w:iCs/>
                                <w:color w:val="0000C0"/>
                                <w:sz w:val="64"/>
                                <w:szCs w:val="64"/>
                              </w:rPr>
                            </w:pPr>
                            <w:r>
                              <w:rPr>
                                <w:rFonts w:ascii="Rockwell Extra Bold" w:hAnsi="Rockwell Extra Bold"/>
                                <w:b/>
                                <w:bCs/>
                                <w:i/>
                                <w:iCs/>
                                <w:color w:val="0000C0"/>
                                <w:sz w:val="64"/>
                                <w:szCs w:val="6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09.95pt;margin-top:14.15pt;width:305.05pt;height:539.5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" filled="f" stroked="f" strokecolor="black [0]" insetpen="t">
                <v:textbox inset="2.88pt,2.88pt,2.88pt,2.88pt">
                  <w:txbxContent>
                    <w:p w:rsidR="006F2F3D" w:rsidRDefault="006F2F3D" w:rsidP="006F2F3D">
                      <w:pPr>
                        <w:widowControl w:val="0"/>
                        <w:spacing w:line="300" w:lineRule="auto"/>
                        <w:jc w:val="center"/>
                        <w:rPr>
                          <w:rFonts w:ascii="Rockwell Extra Bold" w:hAnsi="Rockwell Extra Bold"/>
                          <w:b/>
                          <w:bCs/>
                          <w:i/>
                          <w:iCs/>
                          <w:color w:val="0000C0"/>
                          <w:sz w:val="72"/>
                          <w:szCs w:val="72"/>
                        </w:rPr>
                      </w:pPr>
                      <w:r>
                        <w:rPr>
                          <w:rFonts w:ascii="Rockwell Extra Bold" w:hAnsi="Rockwell Extra Bold"/>
                          <w:b/>
                          <w:bCs/>
                          <w:i/>
                          <w:iCs/>
                          <w:color w:val="0000C0"/>
                          <w:sz w:val="120"/>
                          <w:szCs w:val="120"/>
                        </w:rPr>
                        <w:t>FA</w:t>
                      </w:r>
                      <w:bookmarkStart w:id="1" w:name="_GoBack"/>
                      <w:r>
                        <w:rPr>
                          <w:rFonts w:ascii="Rockwell Extra Bold" w:hAnsi="Rockwell Extra Bold"/>
                          <w:b/>
                          <w:bCs/>
                          <w:i/>
                          <w:iCs/>
                          <w:color w:val="0000C0"/>
                          <w:sz w:val="120"/>
                          <w:szCs w:val="120"/>
                        </w:rPr>
                        <w:t>LL</w:t>
                      </w:r>
                      <w:r>
                        <w:rPr>
                          <w:rFonts w:ascii="Rockwell Extra Bold" w:hAnsi="Rockwell Extra Bold"/>
                          <w:b/>
                          <w:bCs/>
                          <w:i/>
                          <w:iCs/>
                          <w:color w:val="0000C0"/>
                          <w:sz w:val="72"/>
                          <w:szCs w:val="72"/>
                        </w:rPr>
                        <w:t xml:space="preserve"> </w:t>
                      </w:r>
                      <w:r>
                        <w:rPr>
                          <w:rFonts w:ascii="Rockwell Extra Bold" w:hAnsi="Rockwell Extra Bold"/>
                          <w:b/>
                          <w:bCs/>
                          <w:i/>
                          <w:iCs/>
                          <w:color w:val="0000C0"/>
                        </w:rPr>
                        <w:t xml:space="preserve">down and </w:t>
                      </w:r>
                      <w:r>
                        <w:rPr>
                          <w:rFonts w:ascii="Rockwell Extra Bold" w:hAnsi="Rockwell Extra Bold"/>
                          <w:b/>
                          <w:bCs/>
                          <w:i/>
                          <w:iCs/>
                          <w:color w:val="0000C0"/>
                          <w:sz w:val="120"/>
                          <w:szCs w:val="120"/>
                        </w:rPr>
                        <w:t>DYE</w:t>
                      </w:r>
                      <w:r>
                        <w:rPr>
                          <w:rFonts w:ascii="Rockwell Extra Bold" w:hAnsi="Rockwell Extra Bold"/>
                          <w:b/>
                          <w:bCs/>
                          <w:i/>
                          <w:iCs/>
                          <w:color w:val="0000C0"/>
                          <w:sz w:val="96"/>
                          <w:szCs w:val="96"/>
                        </w:rPr>
                        <w:t xml:space="preserve"> 5k </w:t>
                      </w:r>
                    </w:p>
                    <w:p w:rsidR="006F2F3D" w:rsidRDefault="006F2F3D" w:rsidP="006F2F3D">
                      <w:pPr>
                        <w:widowControl w:val="0"/>
                        <w:spacing w:line="300" w:lineRule="auto"/>
                        <w:jc w:val="center"/>
                        <w:rPr>
                          <w:rFonts w:ascii="Rockwell Extra Bold" w:hAnsi="Rockwell Extra Bold"/>
                          <w:b/>
                          <w:bCs/>
                          <w:i/>
                          <w:iCs/>
                          <w:color w:val="0000C0"/>
                          <w:sz w:val="64"/>
                          <w:szCs w:val="64"/>
                        </w:rPr>
                      </w:pPr>
                      <w:r>
                        <w:rPr>
                          <w:rFonts w:ascii="Rockwell Extra Bold" w:hAnsi="Rockwell Extra Bold"/>
                          <w:b/>
                          <w:bCs/>
                          <w:i/>
                          <w:iCs/>
                          <w:color w:val="0000C0"/>
                          <w:sz w:val="64"/>
                          <w:szCs w:val="64"/>
                        </w:rPr>
                        <w:t xml:space="preserve">RUN /WALK /ROLL </w:t>
                      </w:r>
                    </w:p>
                    <w:p w:rsidR="006F2F3D" w:rsidRDefault="006F2F3D" w:rsidP="006F2F3D">
                      <w:pPr>
                        <w:widowControl w:val="0"/>
                        <w:spacing w:line="300" w:lineRule="auto"/>
                        <w:jc w:val="center"/>
                        <w:rPr>
                          <w:rFonts w:ascii="Rockwell Extra Bold" w:hAnsi="Rockwell Extra Bold"/>
                          <w:b/>
                          <w:bCs/>
                          <w:i/>
                          <w:iCs/>
                          <w:color w:val="0000C0"/>
                          <w:sz w:val="72"/>
                          <w:szCs w:val="72"/>
                        </w:rPr>
                      </w:pPr>
                      <w:proofErr w:type="gramStart"/>
                      <w:r>
                        <w:rPr>
                          <w:rFonts w:ascii="Rockwell Extra Bold" w:hAnsi="Rockwell Extra Bold"/>
                          <w:b/>
                          <w:bCs/>
                          <w:i/>
                          <w:iCs/>
                          <w:color w:val="0000C0"/>
                          <w:sz w:val="56"/>
                          <w:szCs w:val="56"/>
                        </w:rPr>
                        <w:t>at</w:t>
                      </w:r>
                      <w:proofErr w:type="gramEnd"/>
                      <w:r>
                        <w:rPr>
                          <w:rFonts w:ascii="Rockwell Extra Bold" w:hAnsi="Rockwell Extra Bold"/>
                          <w:b/>
                          <w:bCs/>
                          <w:i/>
                          <w:iCs/>
                          <w:color w:val="0000C0"/>
                          <w:sz w:val="56"/>
                          <w:szCs w:val="56"/>
                        </w:rPr>
                        <w:t xml:space="preserve"> </w:t>
                      </w:r>
                      <w:r>
                        <w:rPr>
                          <w:rFonts w:ascii="Rockwell Extra Bold" w:hAnsi="Rockwell Extra Bold"/>
                          <w:b/>
                          <w:bCs/>
                          <w:i/>
                          <w:iCs/>
                          <w:color w:val="0000C0"/>
                          <w:sz w:val="72"/>
                          <w:szCs w:val="72"/>
                        </w:rPr>
                        <w:t xml:space="preserve">COWAN LAKE </w:t>
                      </w:r>
                    </w:p>
                    <w:p w:rsidR="006F2F3D" w:rsidRDefault="006F2F3D" w:rsidP="006F2F3D">
                      <w:pPr>
                        <w:widowControl w:val="0"/>
                        <w:spacing w:line="300" w:lineRule="auto"/>
                        <w:jc w:val="center"/>
                        <w:rPr>
                          <w:rFonts w:ascii="Rockwell Extra Bold" w:hAnsi="Rockwell Extra Bold"/>
                          <w:b/>
                          <w:bCs/>
                          <w:i/>
                          <w:iCs/>
                          <w:color w:val="0000C0"/>
                          <w:sz w:val="64"/>
                          <w:szCs w:val="64"/>
                        </w:rPr>
                      </w:pPr>
                      <w:r>
                        <w:rPr>
                          <w:rFonts w:ascii="Rockwell Extra Bold" w:hAnsi="Rockwell Extra Bold"/>
                          <w:b/>
                          <w:bCs/>
                          <w:i/>
                          <w:iCs/>
                          <w:color w:val="0000C0"/>
                          <w:sz w:val="64"/>
                          <w:szCs w:val="64"/>
                        </w:rPr>
                        <w:t>October 3, 2015</w:t>
                      </w:r>
                    </w:p>
                    <w:p w:rsidR="006F2F3D" w:rsidRDefault="006F2F3D" w:rsidP="006F2F3D">
                      <w:pPr>
                        <w:widowControl w:val="0"/>
                        <w:spacing w:line="300" w:lineRule="auto"/>
                        <w:jc w:val="center"/>
                        <w:rPr>
                          <w:rFonts w:ascii="Rockwell Extra Bold" w:hAnsi="Rockwell Extra Bold"/>
                          <w:b/>
                          <w:bCs/>
                          <w:i/>
                          <w:iCs/>
                          <w:color w:val="0000C0"/>
                          <w:sz w:val="56"/>
                          <w:szCs w:val="56"/>
                        </w:rPr>
                      </w:pPr>
                      <w:r>
                        <w:rPr>
                          <w:rFonts w:ascii="Rockwell Extra Bold" w:hAnsi="Rockwell Extra Bold"/>
                          <w:b/>
                          <w:bCs/>
                          <w:i/>
                          <w:iCs/>
                          <w:color w:val="0000C0"/>
                          <w:sz w:val="56"/>
                          <w:szCs w:val="56"/>
                        </w:rPr>
                        <w:t>9:00am</w:t>
                      </w:r>
                    </w:p>
                    <w:p w:rsidR="006F2F3D" w:rsidRDefault="006F2F3D" w:rsidP="006F2F3D">
                      <w:pPr>
                        <w:widowControl w:val="0"/>
                        <w:spacing w:line="300" w:lineRule="auto"/>
                        <w:jc w:val="center"/>
                        <w:rPr>
                          <w:rFonts w:ascii="Rockwell Extra Bold" w:hAnsi="Rockwell Extra Bold"/>
                          <w:b/>
                          <w:bCs/>
                          <w:i/>
                          <w:iCs/>
                          <w:color w:val="0000C0"/>
                          <w:sz w:val="56"/>
                          <w:szCs w:val="56"/>
                        </w:rPr>
                      </w:pPr>
                      <w:r>
                        <w:rPr>
                          <w:rFonts w:ascii="Rockwell Extra Bold" w:hAnsi="Rockwell Extra Bold"/>
                          <w:b/>
                          <w:bCs/>
                          <w:i/>
                          <w:iCs/>
                          <w:color w:val="0000C0"/>
                          <w:sz w:val="56"/>
                          <w:szCs w:val="56"/>
                        </w:rPr>
                        <w:t> </w:t>
                      </w:r>
                    </w:p>
                    <w:p w:rsidR="006F2F3D" w:rsidRDefault="006F2F3D" w:rsidP="006F2F3D">
                      <w:pPr>
                        <w:widowControl w:val="0"/>
                        <w:spacing w:line="300" w:lineRule="auto"/>
                        <w:jc w:val="center"/>
                        <w:rPr>
                          <w:rFonts w:ascii="Rockwell Extra Bold" w:hAnsi="Rockwell Extra Bold"/>
                          <w:b/>
                          <w:bCs/>
                          <w:i/>
                          <w:iCs/>
                          <w:color w:val="0000C0"/>
                          <w:sz w:val="32"/>
                          <w:szCs w:val="32"/>
                        </w:rPr>
                      </w:pPr>
                      <w:r>
                        <w:rPr>
                          <w:rFonts w:ascii="Rockwell Extra Bold" w:hAnsi="Rockwell Extra Bold"/>
                          <w:b/>
                          <w:bCs/>
                          <w:i/>
                          <w:iCs/>
                          <w:color w:val="0000C0"/>
                          <w:sz w:val="32"/>
                          <w:szCs w:val="32"/>
                        </w:rPr>
                        <w:t>Benefits employment support for people with disabilities</w:t>
                      </w:r>
                    </w:p>
                    <w:p w:rsidR="006F2F3D" w:rsidRDefault="006F2F3D" w:rsidP="006F2F3D">
                      <w:pPr>
                        <w:widowControl w:val="0"/>
                        <w:spacing w:line="300" w:lineRule="auto"/>
                        <w:jc w:val="center"/>
                        <w:rPr>
                          <w:rFonts w:ascii="Rockwell Extra Bold" w:hAnsi="Rockwell Extra Bold"/>
                          <w:b/>
                          <w:bCs/>
                          <w:i/>
                          <w:iCs/>
                          <w:color w:val="0000C0"/>
                          <w:sz w:val="32"/>
                          <w:szCs w:val="32"/>
                        </w:rPr>
                      </w:pPr>
                      <w:r>
                        <w:rPr>
                          <w:rFonts w:ascii="Rockwell Extra Bold" w:hAnsi="Rockwell Extra Bold"/>
                          <w:b/>
                          <w:bCs/>
                          <w:i/>
                          <w:iCs/>
                          <w:color w:val="0000C0"/>
                          <w:sz w:val="32"/>
                          <w:szCs w:val="32"/>
                        </w:rPr>
                        <w:t> </w:t>
                      </w:r>
                    </w:p>
                    <w:p w:rsidR="006F2F3D" w:rsidRDefault="006F2F3D" w:rsidP="006F2F3D">
                      <w:pPr>
                        <w:widowControl w:val="0"/>
                        <w:spacing w:line="300" w:lineRule="auto"/>
                        <w:jc w:val="center"/>
                        <w:rPr>
                          <w:rFonts w:ascii="Rockwell Extra Bold" w:hAnsi="Rockwell Extra Bold"/>
                          <w:b/>
                          <w:bCs/>
                          <w:i/>
                          <w:iCs/>
                          <w:color w:val="0000C0"/>
                          <w:sz w:val="32"/>
                          <w:szCs w:val="32"/>
                        </w:rPr>
                      </w:pPr>
                      <w:r>
                        <w:rPr>
                          <w:rFonts w:ascii="Rockwell Extra Bold" w:hAnsi="Rockwell Extra Bold"/>
                          <w:b/>
                          <w:bCs/>
                          <w:i/>
                          <w:iCs/>
                          <w:color w:val="0000C0"/>
                          <w:sz w:val="32"/>
                          <w:szCs w:val="32"/>
                        </w:rPr>
                        <w:t> </w:t>
                      </w:r>
                    </w:p>
                    <w:p w:rsidR="006F2F3D" w:rsidRDefault="006F2F3D" w:rsidP="006F2F3D">
                      <w:pPr>
                        <w:widowControl w:val="0"/>
                        <w:spacing w:line="300" w:lineRule="auto"/>
                        <w:jc w:val="center"/>
                        <w:rPr>
                          <w:rFonts w:ascii="Rockwell Extra Bold" w:hAnsi="Rockwell Extra Bold"/>
                          <w:b/>
                          <w:bCs/>
                          <w:i/>
                          <w:iCs/>
                          <w:color w:val="0000C0"/>
                          <w:sz w:val="32"/>
                          <w:szCs w:val="32"/>
                        </w:rPr>
                      </w:pPr>
                      <w:r>
                        <w:rPr>
                          <w:rFonts w:ascii="Rockwell Extra Bold" w:hAnsi="Rockwell Extra Bold"/>
                          <w:b/>
                          <w:bCs/>
                          <w:i/>
                          <w:iCs/>
                          <w:color w:val="0000C0"/>
                          <w:sz w:val="32"/>
                          <w:szCs w:val="32"/>
                        </w:rPr>
                        <w:t>Clinton County Board of DD</w:t>
                      </w:r>
                    </w:p>
                    <w:p w:rsidR="006F2F3D" w:rsidRDefault="006F2F3D" w:rsidP="006F2F3D">
                      <w:pPr>
                        <w:widowControl w:val="0"/>
                        <w:spacing w:line="300" w:lineRule="auto"/>
                        <w:jc w:val="center"/>
                        <w:rPr>
                          <w:rFonts w:ascii="Rockwell Extra Bold" w:hAnsi="Rockwell Extra Bold"/>
                          <w:b/>
                          <w:bCs/>
                          <w:i/>
                          <w:iCs/>
                          <w:color w:val="0000C0"/>
                          <w:sz w:val="64"/>
                          <w:szCs w:val="64"/>
                        </w:rPr>
                      </w:pPr>
                      <w:r>
                        <w:rPr>
                          <w:rFonts w:ascii="Rockwell Extra Bold" w:hAnsi="Rockwell Extra Bold"/>
                          <w:b/>
                          <w:bCs/>
                          <w:i/>
                          <w:iCs/>
                          <w:color w:val="0000C0"/>
                          <w:sz w:val="64"/>
                          <w:szCs w:val="64"/>
                        </w:rPr>
                        <w:t> </w:t>
                      </w:r>
                      <w:bookmarkEnd w:id="1"/>
                    </w:p>
                  </w:txbxContent>
                </v:textbox>
              </v:shape>
            </w:pict>
          </mc:Fallback>
        </mc:AlternateContent>
      </w:r>
      <w:r w:rsidR="00BC38F3">
        <w:rPr>
          <w:rFonts w:ascii="Times New Roman" w:hAnsi="Times New Roman"/>
          <w:noProof/>
          <w:sz w:val="24"/>
          <w:szCs w:val="24"/>
        </w:rPr>
        <w:drawing>
          <wp:anchor distT="36576" distB="36576" distL="36576" distR="36576" simplePos="0" relativeHeight="251659264" behindDoc="1" locked="0" layoutInCell="1" allowOverlap="1" wp14:anchorId="2552664A" wp14:editId="652AF0DC">
            <wp:simplePos x="0" y="0"/>
            <wp:positionH relativeFrom="column">
              <wp:posOffset>1722872</wp:posOffset>
            </wp:positionH>
            <wp:positionV relativeFrom="paragraph">
              <wp:posOffset>-861684</wp:posOffset>
            </wp:positionV>
            <wp:extent cx="2296795" cy="2288540"/>
            <wp:effectExtent l="0" t="0" r="8255" b="0"/>
            <wp:wrapNone/>
            <wp:docPr id="2" name="Picture 2" descr="color sp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r splas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6795" cy="2288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C7FD7" w:rsidRDefault="00BC7FD7">
      <w:pPr>
        <w:rPr>
          <w:rFonts w:ascii="Trebuchet MS" w:hAnsi="Trebuchet MS"/>
          <w:sz w:val="28"/>
          <w:szCs w:val="28"/>
        </w:rPr>
      </w:pPr>
    </w:p>
    <w:p w:rsidR="00BC7FD7" w:rsidRDefault="00BC7FD7">
      <w:pPr>
        <w:rPr>
          <w:rFonts w:ascii="Trebuchet MS" w:hAnsi="Trebuchet MS"/>
          <w:sz w:val="28"/>
          <w:szCs w:val="28"/>
        </w:rPr>
      </w:pPr>
    </w:p>
    <w:p w:rsidR="00BC38F3" w:rsidRDefault="00BC38F3">
      <w:pPr>
        <w:rPr>
          <w:rFonts w:ascii="Trebuchet MS" w:hAnsi="Trebuchet MS"/>
          <w:sz w:val="28"/>
          <w:szCs w:val="28"/>
        </w:rPr>
      </w:pPr>
    </w:p>
    <w:p w:rsidR="00C93396" w:rsidRDefault="00BC7FD7">
      <w:pPr>
        <w:rPr>
          <w:rFonts w:ascii="Trebuchet MS" w:hAnsi="Trebuchet MS"/>
          <w:sz w:val="28"/>
          <w:szCs w:val="28"/>
        </w:rPr>
      </w:pPr>
      <w:r w:rsidRPr="00BC38F3">
        <w:rPr>
          <w:rFonts w:ascii="Trebuchet MS" w:hAnsi="Trebuchet MS"/>
          <w:sz w:val="28"/>
          <w:szCs w:val="28"/>
        </w:rPr>
        <w:t xml:space="preserve">Clinton County Board of DD Employment First is holding a 5k DYE run/walk/roll to benefit people with disabilities in need of </w:t>
      </w:r>
      <w:r w:rsidR="00BC38F3">
        <w:rPr>
          <w:rFonts w:ascii="Trebuchet MS" w:hAnsi="Trebuchet MS"/>
          <w:sz w:val="28"/>
          <w:szCs w:val="28"/>
        </w:rPr>
        <w:t xml:space="preserve">employment </w:t>
      </w:r>
      <w:r w:rsidRPr="00BC38F3">
        <w:rPr>
          <w:rFonts w:ascii="Trebuchet MS" w:hAnsi="Trebuchet MS"/>
          <w:sz w:val="28"/>
          <w:szCs w:val="28"/>
        </w:rPr>
        <w:t>services, such as transportation. This fam</w:t>
      </w:r>
      <w:r w:rsidR="00C93396">
        <w:rPr>
          <w:rFonts w:ascii="Trebuchet MS" w:hAnsi="Trebuchet MS"/>
          <w:sz w:val="28"/>
          <w:szCs w:val="28"/>
        </w:rPr>
        <w:t xml:space="preserve">ily event is open to the public.  </w:t>
      </w:r>
    </w:p>
    <w:p w:rsidR="00F37743" w:rsidRDefault="00BC7FD7">
      <w:pPr>
        <w:rPr>
          <w:rFonts w:ascii="Trebuchet MS" w:hAnsi="Trebuchet MS"/>
          <w:sz w:val="28"/>
          <w:szCs w:val="28"/>
        </w:rPr>
      </w:pPr>
      <w:r w:rsidRPr="00BC38F3">
        <w:rPr>
          <w:rFonts w:ascii="Trebuchet MS" w:hAnsi="Trebuchet MS"/>
          <w:sz w:val="28"/>
          <w:szCs w:val="28"/>
        </w:rPr>
        <w:t xml:space="preserve">The event is being held at Cowan Lake, starting near the beach parking area. The route will take participants down Yankee road and into the park area, along the lake, and returning to the beach area. </w:t>
      </w:r>
    </w:p>
    <w:p w:rsidR="00BC7FD7" w:rsidRPr="00BC38F3" w:rsidRDefault="00C93396">
      <w:pPr>
        <w:rPr>
          <w:rFonts w:ascii="Trebuchet MS" w:hAnsi="Trebuchet MS"/>
          <w:sz w:val="28"/>
          <w:szCs w:val="28"/>
        </w:rPr>
      </w:pPr>
      <w:r>
        <w:rPr>
          <w:rFonts w:ascii="Trebuchet MS" w:hAnsi="Trebuchet MS"/>
          <w:sz w:val="28"/>
          <w:szCs w:val="28"/>
        </w:rPr>
        <w:t xml:space="preserve">The run will have chip </w:t>
      </w:r>
      <w:r w:rsidR="00BC7FD7" w:rsidRPr="00BC38F3">
        <w:rPr>
          <w:rFonts w:ascii="Trebuchet MS" w:hAnsi="Trebuchet MS"/>
          <w:sz w:val="28"/>
          <w:szCs w:val="28"/>
        </w:rPr>
        <w:t>timing provided by</w:t>
      </w:r>
      <w:r>
        <w:rPr>
          <w:rFonts w:ascii="Trebuchet MS" w:hAnsi="Trebuchet MS"/>
          <w:sz w:val="28"/>
          <w:szCs w:val="28"/>
        </w:rPr>
        <w:t xml:space="preserve"> Buckeye Timing</w:t>
      </w:r>
      <w:r w:rsidR="00BC38F3">
        <w:rPr>
          <w:rFonts w:ascii="Trebuchet MS" w:hAnsi="Trebuchet MS"/>
          <w:sz w:val="28"/>
          <w:szCs w:val="28"/>
        </w:rPr>
        <w:t>, and times will be available on their website.</w:t>
      </w:r>
    </w:p>
    <w:p w:rsidR="00BC7FD7" w:rsidRDefault="00BC7FD7">
      <w:pPr>
        <w:rPr>
          <w:rFonts w:ascii="Trebuchet MS" w:hAnsi="Trebuchet MS"/>
          <w:sz w:val="28"/>
          <w:szCs w:val="28"/>
        </w:rPr>
      </w:pPr>
      <w:r w:rsidRPr="00BC38F3">
        <w:rPr>
          <w:rFonts w:ascii="Trebuchet MS" w:hAnsi="Trebuchet MS"/>
          <w:sz w:val="28"/>
          <w:szCs w:val="28"/>
        </w:rPr>
        <w:t xml:space="preserve">The Award presentation will be at 10 am the day of the race, near the starting point. </w:t>
      </w:r>
    </w:p>
    <w:p w:rsidR="00BC38F3" w:rsidRDefault="00BC38F3">
      <w:pPr>
        <w:rPr>
          <w:rFonts w:ascii="Trebuchet MS" w:hAnsi="Trebuchet MS"/>
          <w:sz w:val="28"/>
          <w:szCs w:val="28"/>
        </w:rPr>
      </w:pPr>
      <w:r>
        <w:rPr>
          <w:rFonts w:ascii="Trebuchet MS" w:hAnsi="Trebuchet MS"/>
          <w:sz w:val="28"/>
          <w:szCs w:val="28"/>
        </w:rPr>
        <w:t>Early registration begins August 1</w:t>
      </w:r>
      <w:r w:rsidR="00C93396" w:rsidRPr="00C93396">
        <w:rPr>
          <w:rFonts w:ascii="Trebuchet MS" w:hAnsi="Trebuchet MS"/>
          <w:sz w:val="28"/>
          <w:szCs w:val="28"/>
          <w:vertAlign w:val="superscript"/>
        </w:rPr>
        <w:t>st</w:t>
      </w:r>
      <w:r w:rsidR="00C93396">
        <w:rPr>
          <w:rFonts w:ascii="Trebuchet MS" w:hAnsi="Trebuchet MS"/>
          <w:sz w:val="28"/>
          <w:szCs w:val="28"/>
        </w:rPr>
        <w:t xml:space="preserve"> and runs through </w:t>
      </w:r>
      <w:bookmarkStart w:id="0" w:name="_GoBack"/>
      <w:bookmarkEnd w:id="0"/>
      <w:r w:rsidR="00C93396">
        <w:rPr>
          <w:rFonts w:ascii="Trebuchet MS" w:hAnsi="Trebuchet MS"/>
          <w:sz w:val="28"/>
          <w:szCs w:val="28"/>
        </w:rPr>
        <w:t>September 9</w:t>
      </w:r>
      <w:r w:rsidR="00C93396" w:rsidRPr="00C93396">
        <w:rPr>
          <w:rFonts w:ascii="Trebuchet MS" w:hAnsi="Trebuchet MS"/>
          <w:sz w:val="28"/>
          <w:szCs w:val="28"/>
          <w:vertAlign w:val="superscript"/>
        </w:rPr>
        <w:t>th</w:t>
      </w:r>
      <w:r w:rsidR="00C93396">
        <w:rPr>
          <w:rFonts w:ascii="Trebuchet MS" w:hAnsi="Trebuchet MS"/>
          <w:sz w:val="28"/>
          <w:szCs w:val="28"/>
        </w:rPr>
        <w:t xml:space="preserve">.  </w:t>
      </w:r>
    </w:p>
    <w:p w:rsidR="00BC38F3" w:rsidRDefault="00BC38F3">
      <w:pPr>
        <w:rPr>
          <w:rFonts w:ascii="Trebuchet MS" w:hAnsi="Trebuchet MS"/>
          <w:sz w:val="28"/>
          <w:szCs w:val="28"/>
        </w:rPr>
      </w:pPr>
      <w:r>
        <w:rPr>
          <w:rFonts w:ascii="Trebuchet MS" w:hAnsi="Trebuchet MS"/>
          <w:sz w:val="28"/>
          <w:szCs w:val="28"/>
        </w:rPr>
        <w:t xml:space="preserve">Registration packets are available for pick up </w:t>
      </w:r>
      <w:r w:rsidR="00C93396">
        <w:rPr>
          <w:rFonts w:ascii="Trebuchet MS" w:hAnsi="Trebuchet MS"/>
          <w:sz w:val="28"/>
          <w:szCs w:val="28"/>
        </w:rPr>
        <w:t>Septemb</w:t>
      </w:r>
      <w:r>
        <w:rPr>
          <w:rFonts w:ascii="Trebuchet MS" w:hAnsi="Trebuchet MS"/>
          <w:sz w:val="28"/>
          <w:szCs w:val="28"/>
        </w:rPr>
        <w:t xml:space="preserve">er </w:t>
      </w:r>
      <w:r w:rsidR="00C93396">
        <w:rPr>
          <w:rFonts w:ascii="Trebuchet MS" w:hAnsi="Trebuchet MS"/>
          <w:sz w:val="28"/>
          <w:szCs w:val="28"/>
        </w:rPr>
        <w:t>29</w:t>
      </w:r>
      <w:r w:rsidR="00C93396" w:rsidRPr="00C93396">
        <w:rPr>
          <w:rFonts w:ascii="Trebuchet MS" w:hAnsi="Trebuchet MS"/>
          <w:sz w:val="28"/>
          <w:szCs w:val="28"/>
          <w:vertAlign w:val="superscript"/>
        </w:rPr>
        <w:t>th</w:t>
      </w:r>
      <w:r w:rsidR="00C93396">
        <w:rPr>
          <w:rFonts w:ascii="Trebuchet MS" w:hAnsi="Trebuchet MS"/>
          <w:sz w:val="28"/>
          <w:szCs w:val="28"/>
        </w:rPr>
        <w:t xml:space="preserve"> and 30</w:t>
      </w:r>
      <w:r w:rsidR="00C93396" w:rsidRPr="00C93396">
        <w:rPr>
          <w:rFonts w:ascii="Trebuchet MS" w:hAnsi="Trebuchet MS"/>
          <w:sz w:val="28"/>
          <w:szCs w:val="28"/>
          <w:vertAlign w:val="superscript"/>
        </w:rPr>
        <w:t>th</w:t>
      </w:r>
      <w:r w:rsidR="00C93396">
        <w:rPr>
          <w:rFonts w:ascii="Trebuchet MS" w:hAnsi="Trebuchet MS"/>
          <w:sz w:val="28"/>
          <w:szCs w:val="28"/>
        </w:rPr>
        <w:t xml:space="preserve"> </w:t>
      </w:r>
      <w:r>
        <w:rPr>
          <w:rFonts w:ascii="Trebuchet MS" w:hAnsi="Trebuchet MS"/>
          <w:sz w:val="28"/>
          <w:szCs w:val="28"/>
        </w:rPr>
        <w:t>at:</w:t>
      </w:r>
    </w:p>
    <w:p w:rsidR="00BC38F3" w:rsidRDefault="00BC38F3" w:rsidP="00BC38F3">
      <w:pPr>
        <w:spacing w:after="0" w:line="240" w:lineRule="auto"/>
        <w:rPr>
          <w:rFonts w:ascii="Trebuchet MS" w:hAnsi="Trebuchet MS"/>
          <w:sz w:val="28"/>
          <w:szCs w:val="28"/>
        </w:rPr>
      </w:pPr>
      <w:r>
        <w:rPr>
          <w:rFonts w:ascii="Trebuchet MS" w:hAnsi="Trebuchet MS"/>
          <w:sz w:val="28"/>
          <w:szCs w:val="28"/>
        </w:rPr>
        <w:t>Clinton County Board of DD</w:t>
      </w:r>
    </w:p>
    <w:p w:rsidR="00BC38F3" w:rsidRDefault="00BC38F3" w:rsidP="00BC38F3">
      <w:pPr>
        <w:spacing w:after="0" w:line="240" w:lineRule="auto"/>
        <w:rPr>
          <w:rFonts w:ascii="Trebuchet MS" w:hAnsi="Trebuchet MS"/>
          <w:sz w:val="28"/>
          <w:szCs w:val="28"/>
        </w:rPr>
      </w:pPr>
      <w:r>
        <w:rPr>
          <w:rFonts w:ascii="Trebuchet MS" w:hAnsi="Trebuchet MS"/>
          <w:sz w:val="28"/>
          <w:szCs w:val="28"/>
        </w:rPr>
        <w:t>4425 SR 730</w:t>
      </w:r>
    </w:p>
    <w:p w:rsidR="00BC38F3" w:rsidRDefault="00BC38F3" w:rsidP="00BC38F3">
      <w:pPr>
        <w:spacing w:after="0" w:line="240" w:lineRule="auto"/>
        <w:rPr>
          <w:rFonts w:ascii="Trebuchet MS" w:hAnsi="Trebuchet MS"/>
          <w:sz w:val="28"/>
          <w:szCs w:val="28"/>
        </w:rPr>
      </w:pPr>
      <w:r>
        <w:rPr>
          <w:rFonts w:ascii="Trebuchet MS" w:hAnsi="Trebuchet MS"/>
          <w:sz w:val="28"/>
          <w:szCs w:val="28"/>
        </w:rPr>
        <w:t xml:space="preserve">Wilmington, Ohio 45177 </w:t>
      </w:r>
    </w:p>
    <w:p w:rsidR="00BC38F3" w:rsidRDefault="00BC38F3" w:rsidP="00BC38F3">
      <w:pPr>
        <w:spacing w:after="0" w:line="240" w:lineRule="auto"/>
        <w:rPr>
          <w:rFonts w:ascii="Trebuchet MS" w:hAnsi="Trebuchet MS"/>
          <w:sz w:val="28"/>
          <w:szCs w:val="28"/>
        </w:rPr>
      </w:pPr>
    </w:p>
    <w:p w:rsidR="00BC38F3" w:rsidRPr="00BC38F3" w:rsidRDefault="00BC38F3" w:rsidP="00BC38F3">
      <w:pPr>
        <w:spacing w:line="240" w:lineRule="auto"/>
        <w:rPr>
          <w:rFonts w:ascii="Trebuchet MS" w:hAnsi="Trebuchet MS"/>
          <w:sz w:val="28"/>
          <w:szCs w:val="28"/>
        </w:rPr>
      </w:pPr>
      <w:r>
        <w:rPr>
          <w:rFonts w:ascii="Trebuchet MS" w:hAnsi="Trebuchet MS"/>
          <w:sz w:val="28"/>
          <w:szCs w:val="28"/>
        </w:rPr>
        <w:t xml:space="preserve">Packets may also be picked up the morning of the race starting at 8:00 am. </w:t>
      </w:r>
    </w:p>
    <w:p w:rsidR="00BC38F3" w:rsidRPr="00BC38F3" w:rsidRDefault="00BC38F3">
      <w:pPr>
        <w:spacing w:line="240" w:lineRule="auto"/>
        <w:rPr>
          <w:rFonts w:ascii="Trebuchet MS" w:hAnsi="Trebuchet MS"/>
          <w:sz w:val="28"/>
          <w:szCs w:val="28"/>
        </w:rPr>
      </w:pPr>
    </w:p>
    <w:sectPr w:rsidR="00BC38F3" w:rsidRPr="00BC3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FD7"/>
    <w:rsid w:val="00090640"/>
    <w:rsid w:val="00233864"/>
    <w:rsid w:val="003B283A"/>
    <w:rsid w:val="006F2F3D"/>
    <w:rsid w:val="00A52B35"/>
    <w:rsid w:val="00BC38F3"/>
    <w:rsid w:val="00BC7FD7"/>
    <w:rsid w:val="00C93396"/>
    <w:rsid w:val="00DE1D42"/>
    <w:rsid w:val="00F3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38F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FD7"/>
    <w:rPr>
      <w:rFonts w:ascii="Tahoma" w:hAnsi="Tahoma" w:cs="Tahoma"/>
      <w:sz w:val="16"/>
      <w:szCs w:val="16"/>
    </w:rPr>
  </w:style>
  <w:style w:type="character" w:customStyle="1" w:styleId="Heading1Char">
    <w:name w:val="Heading 1 Char"/>
    <w:basedOn w:val="DefaultParagraphFont"/>
    <w:link w:val="Heading1"/>
    <w:uiPriority w:val="9"/>
    <w:rsid w:val="00BC38F3"/>
    <w:rPr>
      <w:rFonts w:asciiTheme="majorHAnsi" w:eastAsiaTheme="majorEastAsia" w:hAnsiTheme="majorHAnsi" w:cstheme="majorBidi"/>
      <w:b/>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38F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FD7"/>
    <w:rPr>
      <w:rFonts w:ascii="Tahoma" w:hAnsi="Tahoma" w:cs="Tahoma"/>
      <w:sz w:val="16"/>
      <w:szCs w:val="16"/>
    </w:rPr>
  </w:style>
  <w:style w:type="character" w:customStyle="1" w:styleId="Heading1Char">
    <w:name w:val="Heading 1 Char"/>
    <w:basedOn w:val="DefaultParagraphFont"/>
    <w:link w:val="Heading1"/>
    <w:uiPriority w:val="9"/>
    <w:rsid w:val="00BC38F3"/>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BEE2E-DA5B-4A3D-B424-36E7AE11C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empfirst</dc:creator>
  <cp:lastModifiedBy>Heather Gundlach</cp:lastModifiedBy>
  <cp:revision>3</cp:revision>
  <dcterms:created xsi:type="dcterms:W3CDTF">2016-07-26T19:29:00Z</dcterms:created>
  <dcterms:modified xsi:type="dcterms:W3CDTF">2016-07-26T19:30:00Z</dcterms:modified>
</cp:coreProperties>
</file>